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8" w:rsidRPr="00471178" w:rsidRDefault="00471178" w:rsidP="007233EE">
      <w:pPr>
        <w:pStyle w:val="NpKrka-Naslov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-1827530</wp:posOffset>
                </wp:positionV>
                <wp:extent cx="2209800" cy="1125220"/>
                <wp:effectExtent l="0" t="0" r="0" b="17780"/>
                <wp:wrapTight wrapText="bothSides">
                  <wp:wrapPolygon edited="0">
                    <wp:start x="0" y="0"/>
                    <wp:lineTo x="0" y="21576"/>
                    <wp:lineTo x="21414" y="21576"/>
                    <wp:lineTo x="2141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BA" w:rsidRDefault="00FA59BA" w:rsidP="00605E53">
                            <w:pPr>
                              <w:pStyle w:val="NpKrka-Adresaprimatelja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F81523" w:rsidRPr="00471178" w:rsidRDefault="00FA59BA" w:rsidP="00605E53">
                            <w:pPr>
                              <w:pStyle w:val="NpKrka-Adresaprimatelja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MEDIJI SVI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25pt;margin-top:-143.9pt;width:174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nirQIAAKo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" filled="f" stroked="f">
                <v:textbox inset="0,0,0,0">
                  <w:txbxContent>
                    <w:p w:rsidR="00FA59BA" w:rsidRDefault="00FA59BA" w:rsidP="00605E53">
                      <w:pPr>
                        <w:pStyle w:val="NpKrka-Adresaprimatelja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F81523" w:rsidRPr="00471178" w:rsidRDefault="00FA59BA" w:rsidP="00605E53">
                      <w:pPr>
                        <w:pStyle w:val="NpKrka-Adresaprimatelja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MEDIJI SVI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-1795780</wp:posOffset>
                </wp:positionV>
                <wp:extent cx="2317750" cy="1125220"/>
                <wp:effectExtent l="0" t="0" r="6350" b="17780"/>
                <wp:wrapTight wrapText="bothSides">
                  <wp:wrapPolygon edited="0">
                    <wp:start x="0" y="0"/>
                    <wp:lineTo x="0" y="21576"/>
                    <wp:lineTo x="21482" y="21576"/>
                    <wp:lineTo x="2148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KLASA: </w:t>
                            </w:r>
                            <w:r w:rsidR="00FA59BA">
                              <w:t>008-06/1</w:t>
                            </w:r>
                            <w:r w:rsidR="00AF2363">
                              <w:t>7</w:t>
                            </w:r>
                            <w:r w:rsidR="00FA59BA">
                              <w:t>-04/0</w:t>
                            </w:r>
                            <w:r w:rsidR="00AF2363">
                              <w:t>2</w:t>
                            </w:r>
                          </w:p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URBROJ: </w:t>
                            </w:r>
                            <w:r w:rsidR="00FA59BA">
                              <w:t>2182/1-15/4-01-01/1-17</w:t>
                            </w:r>
                            <w:r w:rsidR="00FA59BA" w:rsidRPr="00094BFE">
                              <w:t>-</w:t>
                            </w:r>
                            <w:r w:rsidR="007C5ADC">
                              <w:t>3</w:t>
                            </w:r>
                            <w:r w:rsidR="006C531B">
                              <w:t>7</w:t>
                            </w:r>
                          </w:p>
                          <w:p w:rsidR="00605E53" w:rsidRPr="00471178" w:rsidRDefault="00605E53" w:rsidP="00620ACA">
                            <w:pPr>
                              <w:pStyle w:val="NpKrka-Normal"/>
                              <w:rPr>
                                <w:rFonts w:asciiTheme="minorHAnsi" w:hAnsiTheme="minorHAnsi"/>
                              </w:rPr>
                            </w:pP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Šibenik, </w:t>
                            </w:r>
                            <w:r w:rsidR="006C531B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402896">
                              <w:rPr>
                                <w:rFonts w:asciiTheme="minorHAnsi" w:hAnsiTheme="minorHAnsi"/>
                              </w:rPr>
                              <w:t>kolovoza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D6F4B" w:rsidRPr="00471178">
                              <w:rPr>
                                <w:rFonts w:asciiTheme="minorHAnsi" w:hAnsiTheme="minorHAnsi"/>
                              </w:rPr>
                              <w:t>201</w:t>
                            </w:r>
                            <w:r w:rsidR="002D5A20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47117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605E53" w:rsidRPr="00007AD2" w:rsidRDefault="00605E53" w:rsidP="00620ACA">
                            <w:pPr>
                              <w:pStyle w:val="NpKrka-Normal"/>
                              <w:rPr>
                                <w:rFonts w:ascii="TyponineSans Pro Normal" w:hAnsi="TyponineSans Pro Norm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45pt;margin-top:-141.4pt;width:182.5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jV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" filled="f" stroked="f">
                <v:textbox inset="0,0,0,0">
                  <w:txbxContent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 xml:space="preserve">KLASA: </w:t>
                      </w:r>
                      <w:r w:rsidR="00FA59BA">
                        <w:t>008-06/1</w:t>
                      </w:r>
                      <w:r w:rsidR="00AF2363">
                        <w:t>7</w:t>
                      </w:r>
                      <w:r w:rsidR="00FA59BA">
                        <w:t>-04/0</w:t>
                      </w:r>
                      <w:r w:rsidR="00AF2363">
                        <w:t>2</w:t>
                      </w:r>
                    </w:p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 xml:space="preserve">URBROJ: </w:t>
                      </w:r>
                      <w:r w:rsidR="00FA59BA">
                        <w:t>2182/1-15/4-01-01/1-17</w:t>
                      </w:r>
                      <w:r w:rsidR="00FA59BA" w:rsidRPr="00094BFE">
                        <w:t>-</w:t>
                      </w:r>
                      <w:r w:rsidR="007C5ADC">
                        <w:t>3</w:t>
                      </w:r>
                      <w:r w:rsidR="006C531B">
                        <w:t>7</w:t>
                      </w:r>
                    </w:p>
                    <w:p w:rsidR="00605E53" w:rsidRPr="00471178" w:rsidRDefault="00605E53" w:rsidP="00620ACA">
                      <w:pPr>
                        <w:pStyle w:val="NpKrka-Normal"/>
                        <w:rPr>
                          <w:rFonts w:asciiTheme="minorHAnsi" w:hAnsiTheme="minorHAnsi"/>
                        </w:rPr>
                      </w:pPr>
                      <w:r w:rsidRPr="00471178">
                        <w:rPr>
                          <w:rFonts w:asciiTheme="minorHAnsi" w:hAnsiTheme="minorHAnsi"/>
                        </w:rPr>
                        <w:t xml:space="preserve">Šibenik, </w:t>
                      </w:r>
                      <w:r w:rsidR="006C531B">
                        <w:rPr>
                          <w:rFonts w:asciiTheme="minorHAnsi" w:hAnsiTheme="minorHAnsi"/>
                        </w:rPr>
                        <w:t>7</w:t>
                      </w:r>
                      <w:r w:rsidRPr="00471178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402896">
                        <w:rPr>
                          <w:rFonts w:asciiTheme="minorHAnsi" w:hAnsiTheme="minorHAnsi"/>
                        </w:rPr>
                        <w:t>kolovoza</w:t>
                      </w:r>
                      <w:r w:rsidRPr="0047117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D6F4B" w:rsidRPr="00471178">
                        <w:rPr>
                          <w:rFonts w:asciiTheme="minorHAnsi" w:hAnsiTheme="minorHAnsi"/>
                        </w:rPr>
                        <w:t>201</w:t>
                      </w:r>
                      <w:r w:rsidR="002D5A20">
                        <w:rPr>
                          <w:rFonts w:asciiTheme="minorHAnsi" w:hAnsiTheme="minorHAnsi"/>
                        </w:rPr>
                        <w:t>7</w:t>
                      </w:r>
                      <w:r w:rsidRPr="00471178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605E53" w:rsidRPr="00007AD2" w:rsidRDefault="00605E53" w:rsidP="00620ACA">
                      <w:pPr>
                        <w:pStyle w:val="NpKrka-Normal"/>
                        <w:rPr>
                          <w:rFonts w:ascii="TyponineSans Pro Normal" w:hAnsi="TyponineSans Pro Norm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59BA">
        <w:rPr>
          <w:rFonts w:asciiTheme="minorHAnsi" w:hAnsiTheme="minorHAnsi"/>
        </w:rPr>
        <w:t>Priopćenje za medije</w:t>
      </w:r>
    </w:p>
    <w:p w:rsidR="00283978" w:rsidRPr="00471178" w:rsidRDefault="00283978" w:rsidP="001B1F01">
      <w:pPr>
        <w:pStyle w:val="NpKrka-Normal"/>
        <w:rPr>
          <w:rFonts w:asciiTheme="minorHAnsi" w:hAnsiTheme="minorHAnsi"/>
        </w:rPr>
      </w:pPr>
    </w:p>
    <w:p w:rsidR="006C6EED" w:rsidRPr="00402896" w:rsidRDefault="006C6EED" w:rsidP="00402896">
      <w:pPr>
        <w:rPr>
          <w:rFonts w:asciiTheme="minorHAnsi" w:hAnsiTheme="minorHAnsi"/>
          <w:sz w:val="20"/>
          <w:szCs w:val="20"/>
        </w:rPr>
      </w:pPr>
      <w:r w:rsidRPr="00402896">
        <w:rPr>
          <w:rFonts w:asciiTheme="minorHAnsi" w:hAnsiTheme="minorHAnsi"/>
          <w:sz w:val="20"/>
          <w:szCs w:val="20"/>
        </w:rPr>
        <w:t>Poštovani,</w:t>
      </w:r>
    </w:p>
    <w:p w:rsidR="00402896" w:rsidRPr="006C531B" w:rsidRDefault="00402896" w:rsidP="00402896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6C531B">
        <w:rPr>
          <w:rFonts w:asciiTheme="minorHAnsi" w:hAnsiTheme="minorHAnsi"/>
          <w:sz w:val="20"/>
          <w:szCs w:val="20"/>
        </w:rPr>
        <w:t>inistrica regionalnog razvoja i fondova Europske Unije Gabrijela Žalac, ravnatelj Središnje agencije za financiranje i ugovaranje Tomislav Petric i ravnatelj Javne ustanove „Nacionalni park Krka“ mr. sc. Krešimir Šakić potpisali su u petak, 4. kolovoza 2017. Ugovor o dodjeli bespovratnih sredstava za projekte koji se financiraju iz Europskih strukturnih i investicijskih fondova u financijskom razdoblju 2014.-2020. za projekt "Nepoznata Krka: skrivena blaga gornjeg i srednjeg toka rijeke Krke“ nakon održane sjednice Vlade Republike Hrvatske u Kninu. Svečanost potpisivanja svojom je nazočnošću uveličao i predsjednik Vlade Republike Hrvatske mr. sc. Andrej Plenković.</w:t>
      </w:r>
    </w:p>
    <w:p w:rsidR="006C531B" w:rsidRDefault="006C531B" w:rsidP="006C531B">
      <w:pPr>
        <w:rPr>
          <w:rFonts w:asciiTheme="minorHAnsi" w:hAnsiTheme="minorHAnsi"/>
          <w:b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b/>
          <w:sz w:val="20"/>
          <w:szCs w:val="20"/>
        </w:rPr>
      </w:pPr>
      <w:r w:rsidRPr="006C531B">
        <w:rPr>
          <w:rFonts w:asciiTheme="minorHAnsi" w:hAnsiTheme="minorHAnsi"/>
          <w:b/>
          <w:sz w:val="20"/>
          <w:szCs w:val="20"/>
        </w:rPr>
        <w:t xml:space="preserve">Ukupna vrijednost projekta iznosi 80.057.649 kuna od čega će Ministarstvo regionalnog razvoja i fondova Europske Unije ovim Ugovorom osigurati 66.200.193 kuna bespovratnih sredstava. </w:t>
      </w: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Razliku sredstava osigurat će Javna ustanova „Nacionalni park Krka“.</w:t>
      </w: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 xml:space="preserve">Riječ je o projektu referentnog broja KK.06.1.2.01.0003 prijavljenom na Poziv na dostavu projektnih prijedloga </w:t>
      </w:r>
      <w:r w:rsidRPr="006C531B">
        <w:rPr>
          <w:rFonts w:asciiTheme="minorHAnsi" w:hAnsiTheme="minorHAnsi"/>
          <w:i/>
          <w:sz w:val="20"/>
          <w:szCs w:val="20"/>
        </w:rPr>
        <w:t>Promicanje održivog korištenja prirodne baštine u nacionalnim parkovima i parkovima prirode</w:t>
      </w:r>
      <w:r w:rsidRPr="006C531B">
        <w:rPr>
          <w:rFonts w:asciiTheme="minorHAnsi" w:hAnsiTheme="minorHAnsi"/>
          <w:sz w:val="20"/>
          <w:szCs w:val="20"/>
        </w:rPr>
        <w:t>, broj KK.06.1.2.01 u okviru Operativnog programa „Konkurentnost i kohezija 2014.-2020.“.</w:t>
      </w: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Srednji i gornji tok Krke izuzetno je bogat prirodnim fenomenima, kulturnom i povijesnom baštinom. Javna ustanova „Nacionalni park Krka“ proteklo desetljeće intenzivno radi na valorizaciji i afirmaciji uzvodnog toka te uređenju novih posjetiteljskih sadržaja kako bi, s jedne strane, potaknuli razvoj lokalnog gospodarstva, a s druge strane, postigli prostornu i vremensku disperziju posjetitelja te rasteretili Skradinski buk, najposjećeniji slap na rijeci Krki.</w:t>
      </w: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Projekt „Nepoznata Krka: skrivena blaga gornjeg i srednjeg toka rijeke Krke“ dodatno će valorizirati upravo spomenuto područje NP „Krka“. Cilj projekta je aktivirati neiskorišteni posjetiteljski i gospodarski potencijal područja sjevernog dijela Nacionalnog parka „Krka” izgradnjom infrastrukture i kapaciteta ključnih dionika, razvoj novih edukativnih posjetiteljskih proizvoda i usluga da bi se postigao kvalitetniji prostorni i vremenski raspored posjetitelja te ukupni društveni, gospodarski i ekološki boljitak. Ukupna vrijednost projekta je 80.057.649 kn.</w:t>
      </w: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Izvedbom projekta planirana je realizacija:</w:t>
      </w:r>
    </w:p>
    <w:p w:rsidR="006C531B" w:rsidRPr="006C531B" w:rsidRDefault="006C531B" w:rsidP="006C531B">
      <w:pPr>
        <w:pStyle w:val="ListParagraph"/>
        <w:numPr>
          <w:ilvl w:val="0"/>
          <w:numId w:val="7"/>
        </w:numPr>
        <w:contextualSpacing/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Eko kampusa „Krka” u Puljanima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 xml:space="preserve"> 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>oko 46.500.000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  <w:lang w:val="pl-PL"/>
        </w:rPr>
        <w:lastRenderedPageBreak/>
        <w:t>Prezentacijskog centra „Krka – vrelo života” u Kistanjama</w:t>
      </w:r>
      <w:r w:rsidRPr="006C531B">
        <w:rPr>
          <w:rFonts w:asciiTheme="minorHAnsi" w:hAnsiTheme="minorHAnsi"/>
          <w:sz w:val="20"/>
          <w:szCs w:val="20"/>
          <w:lang w:val="pl-PL"/>
        </w:rPr>
        <w:tab/>
        <w:t xml:space="preserve"> </w:t>
      </w:r>
      <w:r w:rsidRPr="006C531B">
        <w:rPr>
          <w:rFonts w:asciiTheme="minorHAnsi" w:hAnsiTheme="minorHAnsi"/>
          <w:sz w:val="20"/>
          <w:szCs w:val="20"/>
          <w:lang w:val="pl-PL"/>
        </w:rPr>
        <w:tab/>
        <w:t>oko 19.000.000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Uređenja pješačkih staza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 xml:space="preserve"> 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>oko   1.700.000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Elektrifikacije dijela brodskog prometa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>oko   5.900.000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Unapređenja upravljanja posjetiteljima i suradnja s lokalnom zajednicom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>oko   4.300.000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Upravljanja projektom i administracijom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  <w:t>oko   2.400.000 kn</w:t>
      </w:r>
    </w:p>
    <w:p w:rsidR="006C531B" w:rsidRPr="006C531B" w:rsidRDefault="006C531B" w:rsidP="006C531B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Promidžbe i vidljivosti</w:t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C531B">
        <w:rPr>
          <w:rFonts w:asciiTheme="minorHAnsi" w:hAnsiTheme="minorHAnsi"/>
          <w:sz w:val="20"/>
          <w:szCs w:val="20"/>
        </w:rPr>
        <w:t>oko       700.000 kn</w:t>
      </w: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Eko kampus Puljane, istraživačko-znanstveni i edukativno-prihvatni centar u nastajanju, jedinstvenog je karaktera na području županije koji će nedvojbeno biti generator razvoja uzvodnog dijela NP „Krka“ i područja koja mu gravitiraju.</w:t>
      </w: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JU „NP Krka“ je u Eko kampus Puljane uložila 8 milijuna kuna vlastitih sredstava za uređenje postava objekta arheološke zbirke, građevinske radove na adaptaciji objekta u kojem će biti uređena blagovaonica i Internet centar i uređaja za pročišćavanje otpadnih voda. Dodatno su uređeni i opremljeni konferencijska dvorana i apartman za smještaj gostiju.</w:t>
      </w:r>
    </w:p>
    <w:p w:rsidR="006C531B" w:rsidRDefault="006C531B" w:rsidP="006C531B">
      <w:pPr>
        <w:rPr>
          <w:rFonts w:asciiTheme="minorHAnsi" w:hAnsiTheme="minorHAnsi"/>
          <w:sz w:val="20"/>
          <w:szCs w:val="20"/>
        </w:rPr>
      </w:pPr>
    </w:p>
    <w:p w:rsidR="006C531B" w:rsidRPr="006C531B" w:rsidRDefault="006C531B" w:rsidP="006C531B">
      <w:pPr>
        <w:rPr>
          <w:rFonts w:asciiTheme="minorHAnsi" w:hAnsiTheme="minorHAnsi"/>
          <w:sz w:val="20"/>
          <w:szCs w:val="20"/>
        </w:rPr>
      </w:pPr>
      <w:r w:rsidRPr="006C531B">
        <w:rPr>
          <w:rFonts w:asciiTheme="minorHAnsi" w:hAnsiTheme="minorHAnsi"/>
          <w:sz w:val="20"/>
          <w:szCs w:val="20"/>
        </w:rPr>
        <w:t>Ustanova je također vlastitim sredstvima uz sufinanciranje Fonda za zaštitu okoliša i energetsku učinkovitost osigurala izvođenje građevinskih radova na adaptaciji objekta laboratorij prirodoznanstvenika, škole u prirodi, parkirališta i ogradnog zida u iznosu od 6,3 milijuna kuna.</w:t>
      </w:r>
    </w:p>
    <w:p w:rsidR="00344C42" w:rsidRPr="006C531B" w:rsidRDefault="00344C42" w:rsidP="00A87D08">
      <w:pPr>
        <w:pStyle w:val="NpKrka-Normal"/>
        <w:rPr>
          <w:rFonts w:asciiTheme="minorHAnsi" w:hAnsiTheme="minorHAnsi"/>
        </w:rPr>
      </w:pPr>
    </w:p>
    <w:p w:rsidR="008A7F58" w:rsidRDefault="00B61020" w:rsidP="00A87D08">
      <w:pPr>
        <w:pStyle w:val="NpKrka-Normal"/>
        <w:rPr>
          <w:rFonts w:asciiTheme="minorHAnsi" w:hAnsiTheme="minorHAnsi"/>
        </w:rPr>
      </w:pPr>
      <w:r w:rsidRPr="00A87D08">
        <w:rPr>
          <w:rFonts w:asciiTheme="minorHAnsi" w:hAnsiTheme="minorHAnsi"/>
        </w:rPr>
        <w:t>S</w:t>
      </w:r>
      <w:r w:rsidR="007A4F69" w:rsidRPr="00A87D08">
        <w:rPr>
          <w:rFonts w:asciiTheme="minorHAnsi" w:hAnsiTheme="minorHAnsi"/>
        </w:rPr>
        <w:t xml:space="preserve"> poštovanjem,</w:t>
      </w:r>
    </w:p>
    <w:p w:rsidR="006C531B" w:rsidRPr="00A87D08" w:rsidRDefault="006C531B" w:rsidP="00A87D08">
      <w:pPr>
        <w:pStyle w:val="NpKrka-Normal"/>
        <w:rPr>
          <w:rFonts w:asciiTheme="minorHAnsi" w:hAnsiTheme="minorHAnsi"/>
        </w:rPr>
      </w:pPr>
    </w:p>
    <w:p w:rsidR="00F616C8" w:rsidRDefault="007A4F69" w:rsidP="007A4F69">
      <w:pPr>
        <w:pStyle w:val="NpKrka-Normal"/>
        <w:ind w:left="5760"/>
        <w:rPr>
          <w:rFonts w:asciiTheme="minorHAnsi" w:hAnsiTheme="minorHAnsi"/>
        </w:rPr>
      </w:pPr>
      <w:r w:rsidRPr="006C6EED">
        <w:rPr>
          <w:rFonts w:asciiTheme="minorHAnsi" w:hAnsiTheme="minorHAnsi"/>
        </w:rPr>
        <w:t xml:space="preserve">         </w:t>
      </w:r>
      <w:r w:rsidR="009F4F18" w:rsidRPr="006C6EED">
        <w:rPr>
          <w:rFonts w:asciiTheme="minorHAnsi" w:hAnsiTheme="minorHAnsi"/>
        </w:rPr>
        <w:t xml:space="preserve"> </w:t>
      </w:r>
      <w:r w:rsidRPr="006C6EED">
        <w:rPr>
          <w:rFonts w:asciiTheme="minorHAnsi" w:hAnsiTheme="minorHAnsi"/>
        </w:rPr>
        <w:t>Ravnatelj:</w:t>
      </w:r>
    </w:p>
    <w:p w:rsidR="006C531B" w:rsidRDefault="006C531B" w:rsidP="007A4F69">
      <w:pPr>
        <w:pStyle w:val="NpKrka-Normal"/>
        <w:ind w:left="5760"/>
        <w:rPr>
          <w:rFonts w:asciiTheme="minorHAnsi" w:hAnsiTheme="minorHAnsi"/>
        </w:rPr>
      </w:pPr>
      <w:bookmarkStart w:id="0" w:name="_GoBack"/>
      <w:bookmarkEnd w:id="0"/>
    </w:p>
    <w:p w:rsidR="007A4F69" w:rsidRPr="006C6EED" w:rsidRDefault="007A4F69" w:rsidP="007A4F69">
      <w:pPr>
        <w:pStyle w:val="NpKrka-Normal"/>
        <w:ind w:left="5760"/>
        <w:rPr>
          <w:rFonts w:asciiTheme="minorHAnsi" w:hAnsiTheme="minorHAnsi"/>
        </w:rPr>
      </w:pPr>
      <w:r w:rsidRPr="006C6EED">
        <w:rPr>
          <w:rFonts w:asciiTheme="minorHAnsi" w:hAnsiTheme="minorHAnsi"/>
        </w:rPr>
        <w:t>mr.</w:t>
      </w:r>
      <w:r w:rsidR="009F4F18" w:rsidRPr="006C6EED">
        <w:rPr>
          <w:rFonts w:asciiTheme="minorHAnsi" w:hAnsiTheme="minorHAnsi"/>
        </w:rPr>
        <w:t xml:space="preserve"> </w:t>
      </w:r>
      <w:r w:rsidRPr="006C6EED">
        <w:rPr>
          <w:rFonts w:asciiTheme="minorHAnsi" w:hAnsiTheme="minorHAnsi"/>
        </w:rPr>
        <w:t>sc. Krešimir Šakić</w:t>
      </w:r>
    </w:p>
    <w:sectPr w:rsidR="007A4F69" w:rsidRPr="006C6EED" w:rsidSect="00B928AB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3" w:rsidRDefault="000C04A3" w:rsidP="00DA6866">
      <w:r>
        <w:separator/>
      </w:r>
    </w:p>
  </w:endnote>
  <w:endnote w:type="continuationSeparator" w:id="0">
    <w:p w:rsidR="000C04A3" w:rsidRDefault="000C04A3" w:rsidP="00DA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yponineSans Pro Normal">
    <w:panose1 w:val="02000503000000020004"/>
    <w:charset w:val="00"/>
    <w:family w:val="modern"/>
    <w:notTrueType/>
    <w:pitch w:val="variable"/>
    <w:sig w:usb0="A000003F" w:usb1="4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F81523" w:rsidP="00283978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523" w:rsidRDefault="00F81523" w:rsidP="001B1F0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Pr="001B1F01" w:rsidRDefault="00F81523" w:rsidP="001B1F01">
    <w:pPr>
      <w:framePr w:wrap="around" w:vAnchor="text" w:hAnchor="margin" w:y="-898"/>
      <w:rPr>
        <w:rStyle w:val="PageNumber"/>
        <w:rFonts w:ascii="Calibri" w:hAnsi="Calibri"/>
        <w:sz w:val="20"/>
        <w:szCs w:val="20"/>
      </w:rPr>
    </w:pPr>
    <w:r w:rsidRPr="001B1F01">
      <w:rPr>
        <w:rStyle w:val="PageNumber"/>
        <w:rFonts w:ascii="Calibri" w:hAnsi="Calibri"/>
        <w:sz w:val="20"/>
        <w:szCs w:val="20"/>
      </w:rPr>
      <w:fldChar w:fldCharType="begin"/>
    </w:r>
    <w:r w:rsidRPr="001B1F01">
      <w:rPr>
        <w:rStyle w:val="PageNumber"/>
        <w:rFonts w:ascii="Calibri" w:hAnsi="Calibri"/>
        <w:sz w:val="20"/>
        <w:szCs w:val="20"/>
      </w:rPr>
      <w:instrText xml:space="preserve">PAGE  </w:instrText>
    </w:r>
    <w:r w:rsidRPr="001B1F01">
      <w:rPr>
        <w:rStyle w:val="PageNumber"/>
        <w:rFonts w:ascii="Calibri" w:hAnsi="Calibri"/>
        <w:sz w:val="20"/>
        <w:szCs w:val="20"/>
      </w:rPr>
      <w:fldChar w:fldCharType="separate"/>
    </w:r>
    <w:r w:rsidR="006C531B">
      <w:rPr>
        <w:rStyle w:val="PageNumber"/>
        <w:rFonts w:ascii="Calibri" w:hAnsi="Calibri"/>
        <w:noProof/>
        <w:sz w:val="20"/>
        <w:szCs w:val="20"/>
      </w:rPr>
      <w:t>2</w:t>
    </w:r>
    <w:r w:rsidRPr="001B1F01">
      <w:rPr>
        <w:rStyle w:val="PageNumber"/>
        <w:rFonts w:ascii="Calibri" w:hAnsi="Calibri"/>
        <w:sz w:val="20"/>
        <w:szCs w:val="20"/>
      </w:rPr>
      <w:fldChar w:fldCharType="end"/>
    </w:r>
  </w:p>
  <w:p w:rsidR="00F81523" w:rsidRDefault="00F81523" w:rsidP="001B1F01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3" w:rsidRDefault="000C04A3" w:rsidP="00DA6866">
      <w:r>
        <w:separator/>
      </w:r>
    </w:p>
  </w:footnote>
  <w:footnote w:type="continuationSeparator" w:id="0">
    <w:p w:rsidR="000C04A3" w:rsidRDefault="000C04A3" w:rsidP="00DA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471178"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-13970</wp:posOffset>
          </wp:positionV>
          <wp:extent cx="7556500" cy="1543050"/>
          <wp:effectExtent l="0" t="0" r="6350" b="0"/>
          <wp:wrapThrough wrapText="bothSides">
            <wp:wrapPolygon edited="0">
              <wp:start x="0" y="0"/>
              <wp:lineTo x="0" y="21333"/>
              <wp:lineTo x="21564" y="21333"/>
              <wp:lineTo x="21564" y="0"/>
              <wp:lineTo x="0" y="0"/>
            </wp:wrapPolygon>
          </wp:wrapThrough>
          <wp:docPr id="4" name="Picture 11" descr="NPKrka_memoranadum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PKrka_memoranadum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inline distT="0" distB="0" distL="0" distR="0">
              <wp:extent cx="664845" cy="2195830"/>
              <wp:effectExtent l="0" t="0" r="0" b="0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52.35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" filled="f" fillcolor="#9bc1ff" stroked="f" strokecolor="#4a7ebb">
              <v:fill color2="#3f80cd" rotate="t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3" w:rsidRDefault="002D5A20"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6400" cy="15444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471178">
      <w:rPr>
        <w:noProof/>
        <w:lang w:eastAsia="zh-CN"/>
      </w:rPr>
      <mc:AlternateContent>
        <mc:Choice Requires="wps">
          <w:drawing>
            <wp:inline distT="0" distB="0" distL="0" distR="0">
              <wp:extent cx="664845" cy="3672205"/>
              <wp:effectExtent l="0" t="0" r="0" b="444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367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52.35pt;height:2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" filled="f" fillcolor="#9bc1ff" stroked="f" strokecolor="#4a7ebb">
              <v:fill color2="#3f80cd" rotate="t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84"/>
    <w:multiLevelType w:val="hybridMultilevel"/>
    <w:tmpl w:val="3044E70C"/>
    <w:lvl w:ilvl="0" w:tplc="5C7E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7C2B6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802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8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09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08A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47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A9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C53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A5F6F"/>
    <w:multiLevelType w:val="hybridMultilevel"/>
    <w:tmpl w:val="94645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C16"/>
    <w:multiLevelType w:val="hybridMultilevel"/>
    <w:tmpl w:val="AC16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96D"/>
    <w:multiLevelType w:val="hybridMultilevel"/>
    <w:tmpl w:val="7DF0DF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C271D"/>
    <w:multiLevelType w:val="multilevel"/>
    <w:tmpl w:val="7C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A"/>
    <w:rsid w:val="00000D9C"/>
    <w:rsid w:val="00006C18"/>
    <w:rsid w:val="00007AD2"/>
    <w:rsid w:val="000216BD"/>
    <w:rsid w:val="00026435"/>
    <w:rsid w:val="00031A24"/>
    <w:rsid w:val="000651C7"/>
    <w:rsid w:val="000A3A22"/>
    <w:rsid w:val="000A484D"/>
    <w:rsid w:val="000A7C56"/>
    <w:rsid w:val="000B3157"/>
    <w:rsid w:val="000C04A3"/>
    <w:rsid w:val="000C3EB4"/>
    <w:rsid w:val="000D3D8B"/>
    <w:rsid w:val="000D6F4B"/>
    <w:rsid w:val="000E16FA"/>
    <w:rsid w:val="00115434"/>
    <w:rsid w:val="001201B3"/>
    <w:rsid w:val="00135981"/>
    <w:rsid w:val="001514A0"/>
    <w:rsid w:val="001604CB"/>
    <w:rsid w:val="00162F1D"/>
    <w:rsid w:val="00166148"/>
    <w:rsid w:val="001760EF"/>
    <w:rsid w:val="00191724"/>
    <w:rsid w:val="001B1F01"/>
    <w:rsid w:val="001B646A"/>
    <w:rsid w:val="001C09FD"/>
    <w:rsid w:val="001C5847"/>
    <w:rsid w:val="001C68A4"/>
    <w:rsid w:val="001D733F"/>
    <w:rsid w:val="001E2969"/>
    <w:rsid w:val="001F040E"/>
    <w:rsid w:val="001F34B2"/>
    <w:rsid w:val="00200640"/>
    <w:rsid w:val="00210F6F"/>
    <w:rsid w:val="00213B9A"/>
    <w:rsid w:val="00216BB3"/>
    <w:rsid w:val="00224FDD"/>
    <w:rsid w:val="0024317E"/>
    <w:rsid w:val="00283978"/>
    <w:rsid w:val="00287E6C"/>
    <w:rsid w:val="002A4819"/>
    <w:rsid w:val="002B1CB6"/>
    <w:rsid w:val="002B2D6B"/>
    <w:rsid w:val="002B7345"/>
    <w:rsid w:val="002B7BEA"/>
    <w:rsid w:val="002D5A20"/>
    <w:rsid w:val="002D7F5D"/>
    <w:rsid w:val="002E13DD"/>
    <w:rsid w:val="002E2BC0"/>
    <w:rsid w:val="002F0485"/>
    <w:rsid w:val="002F45D1"/>
    <w:rsid w:val="00313B9A"/>
    <w:rsid w:val="00317C2E"/>
    <w:rsid w:val="00344C42"/>
    <w:rsid w:val="00361FCE"/>
    <w:rsid w:val="00380031"/>
    <w:rsid w:val="003879C6"/>
    <w:rsid w:val="003C0282"/>
    <w:rsid w:val="003E057E"/>
    <w:rsid w:val="003E69A7"/>
    <w:rsid w:val="003F7F72"/>
    <w:rsid w:val="00402896"/>
    <w:rsid w:val="00413A06"/>
    <w:rsid w:val="0043205B"/>
    <w:rsid w:val="0045049D"/>
    <w:rsid w:val="00451368"/>
    <w:rsid w:val="00454E8A"/>
    <w:rsid w:val="00471178"/>
    <w:rsid w:val="00474E85"/>
    <w:rsid w:val="0048574E"/>
    <w:rsid w:val="0049505D"/>
    <w:rsid w:val="004951EE"/>
    <w:rsid w:val="004B0F71"/>
    <w:rsid w:val="004C25F9"/>
    <w:rsid w:val="004D0B6D"/>
    <w:rsid w:val="004D0F1E"/>
    <w:rsid w:val="004E02BE"/>
    <w:rsid w:val="004E1467"/>
    <w:rsid w:val="0051744B"/>
    <w:rsid w:val="00520427"/>
    <w:rsid w:val="00522003"/>
    <w:rsid w:val="00522D8E"/>
    <w:rsid w:val="00523BA7"/>
    <w:rsid w:val="00524EE3"/>
    <w:rsid w:val="00525B1D"/>
    <w:rsid w:val="00531263"/>
    <w:rsid w:val="0053328D"/>
    <w:rsid w:val="00544734"/>
    <w:rsid w:val="0056195C"/>
    <w:rsid w:val="00563020"/>
    <w:rsid w:val="00566538"/>
    <w:rsid w:val="00584ACB"/>
    <w:rsid w:val="005A2F6E"/>
    <w:rsid w:val="005B0E2B"/>
    <w:rsid w:val="005B16AF"/>
    <w:rsid w:val="005B7FA0"/>
    <w:rsid w:val="005C0B5A"/>
    <w:rsid w:val="005C2385"/>
    <w:rsid w:val="005C6964"/>
    <w:rsid w:val="005D6E5D"/>
    <w:rsid w:val="005F6616"/>
    <w:rsid w:val="00601A78"/>
    <w:rsid w:val="00605E53"/>
    <w:rsid w:val="00607A20"/>
    <w:rsid w:val="00620ACA"/>
    <w:rsid w:val="0062328F"/>
    <w:rsid w:val="00640284"/>
    <w:rsid w:val="0064629F"/>
    <w:rsid w:val="00660979"/>
    <w:rsid w:val="00662A2B"/>
    <w:rsid w:val="00674840"/>
    <w:rsid w:val="006823E8"/>
    <w:rsid w:val="00690763"/>
    <w:rsid w:val="00692A02"/>
    <w:rsid w:val="006A49BB"/>
    <w:rsid w:val="006A4A87"/>
    <w:rsid w:val="006B6106"/>
    <w:rsid w:val="006C531B"/>
    <w:rsid w:val="006C6EED"/>
    <w:rsid w:val="006E1624"/>
    <w:rsid w:val="006E4F23"/>
    <w:rsid w:val="006E5DEE"/>
    <w:rsid w:val="006F3ECC"/>
    <w:rsid w:val="006F40B2"/>
    <w:rsid w:val="006F72DE"/>
    <w:rsid w:val="00702A81"/>
    <w:rsid w:val="00715D80"/>
    <w:rsid w:val="0072293E"/>
    <w:rsid w:val="007233EE"/>
    <w:rsid w:val="00725998"/>
    <w:rsid w:val="00730E4A"/>
    <w:rsid w:val="00734778"/>
    <w:rsid w:val="00744EEB"/>
    <w:rsid w:val="007724F7"/>
    <w:rsid w:val="00774990"/>
    <w:rsid w:val="00775ABC"/>
    <w:rsid w:val="00780B4A"/>
    <w:rsid w:val="00780DFD"/>
    <w:rsid w:val="00787A53"/>
    <w:rsid w:val="007A297A"/>
    <w:rsid w:val="007A4F69"/>
    <w:rsid w:val="007B32CB"/>
    <w:rsid w:val="007C5ADC"/>
    <w:rsid w:val="007C6E1F"/>
    <w:rsid w:val="007D0B52"/>
    <w:rsid w:val="007D1965"/>
    <w:rsid w:val="007D2842"/>
    <w:rsid w:val="007F30DC"/>
    <w:rsid w:val="007F6719"/>
    <w:rsid w:val="00805C48"/>
    <w:rsid w:val="0081465E"/>
    <w:rsid w:val="00824695"/>
    <w:rsid w:val="0083444B"/>
    <w:rsid w:val="00847812"/>
    <w:rsid w:val="00862F4B"/>
    <w:rsid w:val="00864322"/>
    <w:rsid w:val="0086473E"/>
    <w:rsid w:val="008767A6"/>
    <w:rsid w:val="0087716B"/>
    <w:rsid w:val="008804A5"/>
    <w:rsid w:val="008823B2"/>
    <w:rsid w:val="00885F9B"/>
    <w:rsid w:val="00891EED"/>
    <w:rsid w:val="008949DF"/>
    <w:rsid w:val="008A0D83"/>
    <w:rsid w:val="008A1457"/>
    <w:rsid w:val="008A2873"/>
    <w:rsid w:val="008A7ABF"/>
    <w:rsid w:val="008A7F58"/>
    <w:rsid w:val="008B7F03"/>
    <w:rsid w:val="008C0EB7"/>
    <w:rsid w:val="008C427F"/>
    <w:rsid w:val="008D2BBF"/>
    <w:rsid w:val="008D686D"/>
    <w:rsid w:val="008E0CB7"/>
    <w:rsid w:val="008E3984"/>
    <w:rsid w:val="008E637D"/>
    <w:rsid w:val="008E6EDA"/>
    <w:rsid w:val="0090407B"/>
    <w:rsid w:val="00911114"/>
    <w:rsid w:val="0091387E"/>
    <w:rsid w:val="0092018B"/>
    <w:rsid w:val="00931296"/>
    <w:rsid w:val="0094064D"/>
    <w:rsid w:val="00944C18"/>
    <w:rsid w:val="00956B94"/>
    <w:rsid w:val="00974C81"/>
    <w:rsid w:val="009910C7"/>
    <w:rsid w:val="009B2E9C"/>
    <w:rsid w:val="009D02D1"/>
    <w:rsid w:val="009E7EA7"/>
    <w:rsid w:val="009F4F18"/>
    <w:rsid w:val="009F5F15"/>
    <w:rsid w:val="009F7A03"/>
    <w:rsid w:val="00A03E3C"/>
    <w:rsid w:val="00A14F66"/>
    <w:rsid w:val="00A23BFA"/>
    <w:rsid w:val="00A71BD5"/>
    <w:rsid w:val="00A721A1"/>
    <w:rsid w:val="00A87D08"/>
    <w:rsid w:val="00AD74B8"/>
    <w:rsid w:val="00AE366B"/>
    <w:rsid w:val="00AF2363"/>
    <w:rsid w:val="00AF3B0C"/>
    <w:rsid w:val="00B10D06"/>
    <w:rsid w:val="00B16053"/>
    <w:rsid w:val="00B253D8"/>
    <w:rsid w:val="00B4011F"/>
    <w:rsid w:val="00B41ACC"/>
    <w:rsid w:val="00B55D10"/>
    <w:rsid w:val="00B61020"/>
    <w:rsid w:val="00B662DB"/>
    <w:rsid w:val="00B862D2"/>
    <w:rsid w:val="00B928AB"/>
    <w:rsid w:val="00BA68A5"/>
    <w:rsid w:val="00BB738B"/>
    <w:rsid w:val="00BC0CC1"/>
    <w:rsid w:val="00BC7DF1"/>
    <w:rsid w:val="00BE4287"/>
    <w:rsid w:val="00BE72AE"/>
    <w:rsid w:val="00BF74C3"/>
    <w:rsid w:val="00C074C3"/>
    <w:rsid w:val="00C17CBB"/>
    <w:rsid w:val="00C266EA"/>
    <w:rsid w:val="00C6093E"/>
    <w:rsid w:val="00C771C8"/>
    <w:rsid w:val="00CB23AC"/>
    <w:rsid w:val="00CB30C1"/>
    <w:rsid w:val="00CC0AF0"/>
    <w:rsid w:val="00CC1099"/>
    <w:rsid w:val="00CC4FA4"/>
    <w:rsid w:val="00CD10CB"/>
    <w:rsid w:val="00CF4FF2"/>
    <w:rsid w:val="00D241FA"/>
    <w:rsid w:val="00D33A29"/>
    <w:rsid w:val="00D53318"/>
    <w:rsid w:val="00D66B21"/>
    <w:rsid w:val="00D725A0"/>
    <w:rsid w:val="00DA14F5"/>
    <w:rsid w:val="00DA58F5"/>
    <w:rsid w:val="00DA6866"/>
    <w:rsid w:val="00DC1896"/>
    <w:rsid w:val="00DC3BFA"/>
    <w:rsid w:val="00DE1A5F"/>
    <w:rsid w:val="00DE5BBD"/>
    <w:rsid w:val="00DF416C"/>
    <w:rsid w:val="00DF6F8D"/>
    <w:rsid w:val="00E16DCC"/>
    <w:rsid w:val="00E27D6B"/>
    <w:rsid w:val="00E34EFB"/>
    <w:rsid w:val="00E42F04"/>
    <w:rsid w:val="00E43C5E"/>
    <w:rsid w:val="00E5289F"/>
    <w:rsid w:val="00E7201B"/>
    <w:rsid w:val="00E91117"/>
    <w:rsid w:val="00E91E27"/>
    <w:rsid w:val="00EB37DC"/>
    <w:rsid w:val="00ED7672"/>
    <w:rsid w:val="00F11271"/>
    <w:rsid w:val="00F15D8E"/>
    <w:rsid w:val="00F46A95"/>
    <w:rsid w:val="00F47C54"/>
    <w:rsid w:val="00F54B3F"/>
    <w:rsid w:val="00F616C8"/>
    <w:rsid w:val="00F72B44"/>
    <w:rsid w:val="00F81523"/>
    <w:rsid w:val="00F81656"/>
    <w:rsid w:val="00F86A9D"/>
    <w:rsid w:val="00F96D65"/>
    <w:rsid w:val="00FA59BA"/>
    <w:rsid w:val="00FE2984"/>
    <w:rsid w:val="00FE2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character" w:customStyle="1" w:styleId="apple-converted-space">
    <w:name w:val="apple-converted-space"/>
    <w:basedOn w:val="DefaultParagraphFont"/>
    <w:rsid w:val="00BC0CC1"/>
  </w:style>
  <w:style w:type="character" w:styleId="Hyperlink">
    <w:name w:val="Hyperlink"/>
    <w:basedOn w:val="DefaultParagraphFont"/>
    <w:uiPriority w:val="99"/>
    <w:unhideWhenUsed/>
    <w:rsid w:val="00BC0C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CC1"/>
    <w:rPr>
      <w:i/>
      <w:iCs/>
    </w:rPr>
  </w:style>
  <w:style w:type="paragraph" w:styleId="ListParagraph">
    <w:name w:val="List Paragraph"/>
    <w:basedOn w:val="Normal"/>
    <w:uiPriority w:val="34"/>
    <w:qFormat/>
    <w:rsid w:val="00A14F6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04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7DF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Strong">
    <w:name w:val="Strong"/>
    <w:basedOn w:val="DefaultParagraphFont"/>
    <w:uiPriority w:val="22"/>
    <w:qFormat/>
    <w:rsid w:val="00BC7DF1"/>
    <w:rPr>
      <w:b/>
      <w:bCs/>
    </w:rPr>
  </w:style>
  <w:style w:type="paragraph" w:styleId="NoSpacing">
    <w:name w:val="No Spacing"/>
    <w:uiPriority w:val="1"/>
    <w:qFormat/>
    <w:rsid w:val="008C0E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7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  <w:sz w:val="20"/>
      <w:szCs w:val="20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character" w:customStyle="1" w:styleId="apple-converted-space">
    <w:name w:val="apple-converted-space"/>
    <w:basedOn w:val="DefaultParagraphFont"/>
    <w:rsid w:val="00BC0CC1"/>
  </w:style>
  <w:style w:type="character" w:styleId="Hyperlink">
    <w:name w:val="Hyperlink"/>
    <w:basedOn w:val="DefaultParagraphFont"/>
    <w:uiPriority w:val="99"/>
    <w:unhideWhenUsed/>
    <w:rsid w:val="00BC0C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CC1"/>
    <w:rPr>
      <w:i/>
      <w:iCs/>
    </w:rPr>
  </w:style>
  <w:style w:type="paragraph" w:styleId="ListParagraph">
    <w:name w:val="List Paragraph"/>
    <w:basedOn w:val="Normal"/>
    <w:uiPriority w:val="34"/>
    <w:qFormat/>
    <w:rsid w:val="00A14F6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04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C7DF1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Strong">
    <w:name w:val="Strong"/>
    <w:basedOn w:val="DefaultParagraphFont"/>
    <w:uiPriority w:val="22"/>
    <w:qFormat/>
    <w:rsid w:val="00BC7DF1"/>
    <w:rPr>
      <w:b/>
      <w:bCs/>
    </w:rPr>
  </w:style>
  <w:style w:type="paragraph" w:styleId="NoSpacing">
    <w:name w:val="No Spacing"/>
    <w:uiPriority w:val="1"/>
    <w:qFormat/>
    <w:rsid w:val="008C0E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0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F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.zupan.NPKRKA\Desktop\NP%20Krka%20Memorandum%202017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7C0B3-343A-4BF8-BD6F-F67504F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Krka Memorandum 2017 Calibri</Template>
  <TotalTime>1162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Zupan</dc:creator>
  <cp:lastModifiedBy>Katia Zupan</cp:lastModifiedBy>
  <cp:revision>84</cp:revision>
  <cp:lastPrinted>2017-08-07T05:47:00Z</cp:lastPrinted>
  <dcterms:created xsi:type="dcterms:W3CDTF">2017-01-18T07:24:00Z</dcterms:created>
  <dcterms:modified xsi:type="dcterms:W3CDTF">2017-08-07T05:48:00Z</dcterms:modified>
</cp:coreProperties>
</file>